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泰安市医疗发展集团 泰安市中心医院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2021年招聘非事业编制工作人员部分岗位笔试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疫情防控告知书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一、参加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泰安市医疗发展集团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泰安市中心医院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2021年招聘非事业编制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Times New Roman" w:hAnsi="仿宋_GB2312" w:eastAsia="仿宋_GB2312" w:cs="仿宋_GB2312"/>
          <w:sz w:val="32"/>
          <w:szCs w:val="32"/>
          <w:lang w:val="en-US" w:eastAsia="zh-CN"/>
        </w:rPr>
        <w:t>部分岗位笔试的</w:t>
      </w:r>
      <w:r>
        <w:rPr>
          <w:rFonts w:hint="eastAsia" w:ascii="Times New Roman" w:hAnsi="仿宋_GB2312" w:eastAsia="仿宋_GB2312" w:cs="仿宋_GB2312"/>
          <w:sz w:val="32"/>
          <w:szCs w:val="32"/>
        </w:rPr>
        <w:t>应聘人员，请务必在报名前申领“山东省电子健康通</w:t>
      </w:r>
      <w:r>
        <w:rPr>
          <w:rFonts w:hint="eastAsia" w:ascii="仿宋_GB2312" w:hAnsi="仿宋_GB2312" w:eastAsia="仿宋_GB2312" w:cs="仿宋_GB2312"/>
          <w:sz w:val="32"/>
          <w:szCs w:val="32"/>
        </w:rPr>
        <w:t>行码”。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二、山东省电子健康通行码可通过“健康山东服务号”微信公众号、爱山东</w:t>
      </w:r>
      <w:r>
        <w:rPr>
          <w:rFonts w:eastAsia="仿宋_GB2312"/>
          <w:sz w:val="32"/>
          <w:szCs w:val="32"/>
        </w:rPr>
        <w:t>APP</w:t>
      </w:r>
      <w:r>
        <w:rPr>
          <w:rFonts w:hint="eastAsia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支付宝“电子健康通行卡”等渠道申领。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hAnsi="仿宋_GB2312" w:eastAsia="仿宋_GB2312" w:cs="仿宋_GB2312"/>
          <w:sz w:val="32"/>
          <w:szCs w:val="32"/>
          <w:highlight w:val="none"/>
        </w:rPr>
        <w:t>、</w:t>
      </w:r>
      <w:r>
        <w:rPr>
          <w:rFonts w:eastAsia="仿宋_GB2312"/>
          <w:sz w:val="32"/>
          <w:szCs w:val="32"/>
          <w:highlight w:val="none"/>
        </w:rPr>
        <w:t>2021</w:t>
      </w:r>
      <w:r>
        <w:rPr>
          <w:rFonts w:hint="eastAsia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bookmarkStart w:id="0" w:name="_GoBack"/>
      <w:bookmarkEnd w:id="0"/>
      <w:r>
        <w:rPr>
          <w:rFonts w:hint="eastAsia" w:hAnsi="仿宋_GB2312" w:eastAsia="仿宋_GB2312" w:cs="仿宋_GB2312"/>
          <w:sz w:val="32"/>
          <w:szCs w:val="32"/>
          <w:highlight w:val="none"/>
        </w:rPr>
        <w:t>日以来</w:t>
      </w:r>
      <w:r>
        <w:rPr>
          <w:rFonts w:hint="eastAsia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来自中、高风险地区所在城市（中、高风险地区以当地正式发布的为准）或有本土病例报告城市的应聘人员，要主动向招聘单位申报，并严格按照泰安市疫情防控要求做好疫情相关防控工作。</w:t>
      </w:r>
    </w:p>
    <w:p>
      <w:pPr>
        <w:spacing w:line="60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考试地点时，须接受体温测量、核验山东省电子健康通行码、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准考证和有效身份证件。来自山东省外的应聘人员或</w:t>
      </w:r>
      <w:r>
        <w:rPr>
          <w:rFonts w:hint="eastAsia" w:hAnsi="仿宋_GB2312" w:eastAsia="仿宋_GB2312" w:cs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hint="eastAsia" w:hAnsi="仿宋_GB2312" w:eastAsia="仿宋_GB2312" w:cs="仿宋_GB2312"/>
          <w:sz w:val="32"/>
          <w:szCs w:val="32"/>
        </w:rPr>
        <w:t>天内到过山东省外的应聘人员，还需提供考试前</w:t>
      </w:r>
      <w:r>
        <w:rPr>
          <w:rFonts w:hAnsi="仿宋_GB2312" w:eastAsia="仿宋_GB2312"/>
          <w:sz w:val="32"/>
          <w:szCs w:val="32"/>
        </w:rPr>
        <w:t>7</w:t>
      </w:r>
      <w:r>
        <w:rPr>
          <w:rFonts w:hint="eastAsia" w:hAnsi="仿宋_GB2312" w:eastAsia="仿宋_GB2312" w:cs="仿宋_GB2312"/>
          <w:sz w:val="32"/>
          <w:szCs w:val="32"/>
        </w:rPr>
        <w:t>天内检测机构检测后新冠病毒核酸检测阴性证明。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持健康码非绿码的应聘人员，以及考试当天出现咳嗽、呼吸困难、腹泻、发热等症状，经专业评估和综合研判，能继续参加的，安排在备用地点进行。须接受隔离观察的，按照疫情防控有关规定，纳入本地疫情防控体系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六、请应聘人员加强防疫知识学习，报名前和考试、体检等环节期间，主动减少外出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不必要的聚集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人员接触。每日自觉进行体温测量、记录及健康状况监测。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七、应聘人员参加笔试时，请预留充足的入场时间，建议至少</w:t>
      </w:r>
      <w:r>
        <w:rPr>
          <w:rFonts w:hint="eastAsia" w:hAnsi="仿宋_GB2312" w:eastAsia="仿宋_GB2312" w:cs="仿宋_GB2312"/>
          <w:sz w:val="32"/>
          <w:szCs w:val="32"/>
        </w:rPr>
        <w:t>提前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小时到达考点。应聘人员须听从考点工作人员指挥，保持“一米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线”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排队有序入场。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聘人员参加报名、考试和体检时，应自备一次性使用医用口罩或医用外科口罩，除接受身份核验时按要求摘下口罩外，进出考试地点以及考试期间建议全程佩戴口罩（具体要求视疫情防控的总体要求确定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九、参加考试时，请应聘人员备齐个人防护用品，严格做好个人防护，保持手部卫生。合理安排交通和食宿，注意饮食卫生。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9"/>
    <w:rsid w:val="00865C29"/>
    <w:rsid w:val="008D6AAE"/>
    <w:rsid w:val="009B3C6E"/>
    <w:rsid w:val="00F907EB"/>
    <w:rsid w:val="33362FAE"/>
    <w:rsid w:val="5BE30C1A"/>
    <w:rsid w:val="6F365ED3"/>
    <w:rsid w:val="74F41C00"/>
    <w:rsid w:val="7774599D"/>
    <w:rsid w:val="7EFB2AC1"/>
    <w:rsid w:val="7FD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9</TotalTime>
  <ScaleCrop>false</ScaleCrop>
  <LinksUpToDate>false</LinksUpToDate>
  <CharactersWithSpaces>780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gyb1</cp:lastModifiedBy>
  <cp:revision>2</cp:revision>
  <dcterms:created xsi:type="dcterms:W3CDTF">2021-05-20T08:49:00Z</dcterms:created>
  <dcterms:modified xsi:type="dcterms:W3CDTF">2021-08-24T09:13:06Z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7103378EE7054891B991B6225B20BC03</vt:lpwstr>
  </property>
</Properties>
</file>